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30FB7" w14:textId="77777777" w:rsidR="003578DC" w:rsidRPr="003578DC" w:rsidRDefault="003578DC" w:rsidP="003578DC">
      <w:pPr>
        <w:shd w:val="clear" w:color="auto" w:fill="FFFFFF"/>
        <w:spacing w:before="375" w:after="375" w:line="240" w:lineRule="auto"/>
        <w:jc w:val="center"/>
        <w:rPr>
          <w:rFonts w:ascii="Arial" w:eastAsia="Times New Roman" w:hAnsi="Arial" w:cs="Arial"/>
          <w:color w:val="FF0000"/>
          <w:sz w:val="23"/>
          <w:szCs w:val="23"/>
          <w:lang w:eastAsia="ru-RU"/>
        </w:rPr>
      </w:pPr>
      <w:r w:rsidRPr="003578DC">
        <w:rPr>
          <w:rFonts w:ascii="Arial" w:eastAsia="Times New Roman" w:hAnsi="Arial" w:cs="Arial"/>
          <w:b/>
          <w:bCs/>
          <w:color w:val="FF0000"/>
          <w:sz w:val="23"/>
          <w:szCs w:val="23"/>
          <w:lang w:eastAsia="ru-RU"/>
        </w:rPr>
        <w:t>ВНИМАНИЕ АБИТУРИЕНТЫ </w:t>
      </w:r>
    </w:p>
    <w:p w14:paraId="2F1EC921" w14:textId="77777777" w:rsidR="003578DC" w:rsidRPr="003578DC" w:rsidRDefault="003578DC" w:rsidP="003578DC">
      <w:pPr>
        <w:shd w:val="clear" w:color="auto" w:fill="FFFFFF"/>
        <w:spacing w:before="375" w:after="375" w:line="240" w:lineRule="auto"/>
        <w:jc w:val="center"/>
        <w:rPr>
          <w:rFonts w:ascii="Arial" w:eastAsia="Times New Roman" w:hAnsi="Arial" w:cs="Arial"/>
          <w:color w:val="FF0000"/>
          <w:sz w:val="23"/>
          <w:szCs w:val="23"/>
          <w:lang w:eastAsia="ru-RU"/>
        </w:rPr>
      </w:pPr>
      <w:r w:rsidRPr="003578DC">
        <w:rPr>
          <w:rFonts w:ascii="Arial" w:eastAsia="Times New Roman" w:hAnsi="Arial" w:cs="Arial"/>
          <w:b/>
          <w:bCs/>
          <w:color w:val="FF0000"/>
          <w:sz w:val="23"/>
          <w:szCs w:val="23"/>
          <w:lang w:eastAsia="ru-RU"/>
        </w:rPr>
        <w:t>и их родители!</w:t>
      </w:r>
    </w:p>
    <w:p w14:paraId="4B16D553" w14:textId="77777777" w:rsidR="003578DC" w:rsidRPr="003578DC" w:rsidRDefault="003578DC" w:rsidP="003578DC">
      <w:pPr>
        <w:pStyle w:val="a3"/>
        <w:ind w:firstLine="851"/>
        <w:jc w:val="both"/>
        <w:rPr>
          <w:sz w:val="24"/>
          <w:szCs w:val="24"/>
          <w:lang w:eastAsia="ru-RU"/>
        </w:rPr>
      </w:pPr>
      <w:r w:rsidRPr="003578DC">
        <w:rPr>
          <w:sz w:val="24"/>
          <w:szCs w:val="24"/>
          <w:lang w:eastAsia="ru-RU"/>
        </w:rPr>
        <w:t>Департамент здравоохранения Курганской области (далее - Департамент) информирует.</w:t>
      </w:r>
    </w:p>
    <w:p w14:paraId="46029EEE" w14:textId="77777777" w:rsidR="003578DC" w:rsidRPr="003578DC" w:rsidRDefault="003578DC" w:rsidP="003578DC">
      <w:pPr>
        <w:pStyle w:val="a3"/>
        <w:ind w:firstLine="851"/>
        <w:jc w:val="both"/>
        <w:rPr>
          <w:sz w:val="24"/>
          <w:szCs w:val="24"/>
          <w:lang w:eastAsia="ru-RU"/>
        </w:rPr>
      </w:pPr>
      <w:r w:rsidRPr="003578DC">
        <w:rPr>
          <w:sz w:val="24"/>
          <w:szCs w:val="24"/>
          <w:lang w:eastAsia="ru-RU"/>
        </w:rPr>
        <w:t>В соответствии постановлением Правительства Российской Федерации от 27 апреля 2024 года № 555 «О целевом обучении по образовательным программам среднего профессионального и высшего образования» с 2024 года изменился порядок целевого приема в образовательные организации высшего образования медицинского профиля (далее - ВУЗы).</w:t>
      </w:r>
    </w:p>
    <w:p w14:paraId="6D97D8C4" w14:textId="77777777" w:rsidR="003578DC" w:rsidRPr="003578DC" w:rsidRDefault="003578DC" w:rsidP="003578DC">
      <w:pPr>
        <w:pStyle w:val="a3"/>
        <w:ind w:firstLine="851"/>
        <w:jc w:val="both"/>
        <w:rPr>
          <w:sz w:val="24"/>
          <w:szCs w:val="24"/>
          <w:lang w:eastAsia="ru-RU"/>
        </w:rPr>
      </w:pPr>
      <w:r w:rsidRPr="003578DC">
        <w:rPr>
          <w:sz w:val="24"/>
          <w:szCs w:val="24"/>
          <w:lang w:eastAsia="ru-RU"/>
        </w:rPr>
        <w:t>С 1 мая 2024 года механизм заключения договоров о целевом обучении по образовательным программам высшего образования по программам специалитета (далее - Договор) в ВУЗы осуществляется через цифровую платформу «Работа в России».</w:t>
      </w:r>
    </w:p>
    <w:p w14:paraId="7563BBE7" w14:textId="77777777" w:rsidR="003578DC" w:rsidRPr="003578DC" w:rsidRDefault="003578DC" w:rsidP="003578DC">
      <w:pPr>
        <w:pStyle w:val="a3"/>
        <w:ind w:firstLine="851"/>
        <w:jc w:val="both"/>
        <w:rPr>
          <w:sz w:val="24"/>
          <w:szCs w:val="24"/>
          <w:lang w:eastAsia="ru-RU"/>
        </w:rPr>
      </w:pPr>
      <w:r w:rsidRPr="003578DC">
        <w:rPr>
          <w:sz w:val="24"/>
          <w:szCs w:val="24"/>
          <w:lang w:eastAsia="ru-RU"/>
        </w:rPr>
        <w:t>Граждане - абитуриенты заявляют о своем желании заключить Договор посредством подачи заявок через цифровую платформу «Работа в России» на заключение Договора в соответствии с предложениями, которые разместил Заказчик.</w:t>
      </w:r>
    </w:p>
    <w:p w14:paraId="0E2C91EB" w14:textId="77777777" w:rsidR="003578DC" w:rsidRPr="003578DC" w:rsidRDefault="003578DC" w:rsidP="003578DC">
      <w:pPr>
        <w:pStyle w:val="a3"/>
        <w:ind w:firstLine="851"/>
        <w:jc w:val="both"/>
        <w:rPr>
          <w:sz w:val="24"/>
          <w:szCs w:val="24"/>
          <w:lang w:eastAsia="ru-RU"/>
        </w:rPr>
      </w:pPr>
      <w:r w:rsidRPr="003578DC">
        <w:rPr>
          <w:sz w:val="24"/>
          <w:szCs w:val="24"/>
          <w:lang w:eastAsia="ru-RU"/>
        </w:rPr>
        <w:t>Департаментом на 2025/2026 учебный год на цифровой платформе «Работа в России» размещены предложения с присвоением регистрационного номера в рамках детализации квот целевого приема по программам специалитета для Курганской области.</w:t>
      </w:r>
    </w:p>
    <w:p w14:paraId="5EE6A7BB" w14:textId="77777777" w:rsidR="003578DC" w:rsidRPr="003578DC" w:rsidRDefault="003578DC" w:rsidP="003578DC">
      <w:pPr>
        <w:pStyle w:val="a3"/>
        <w:ind w:firstLine="851"/>
        <w:jc w:val="both"/>
        <w:rPr>
          <w:sz w:val="24"/>
          <w:szCs w:val="24"/>
          <w:lang w:eastAsia="ru-RU"/>
        </w:rPr>
      </w:pPr>
      <w:r w:rsidRPr="003578DC">
        <w:rPr>
          <w:sz w:val="24"/>
          <w:szCs w:val="24"/>
          <w:lang w:eastAsia="ru-RU"/>
        </w:rPr>
        <w:t>Таким образом, Граждане - абитуриенты (далее - Заявитель) заявляют о своем желании заключить Договор в электронном виде в 2025 году посредством подачи заявок на заключение Договоров ТОЛЬКО по указанным номерам предложений в указанные ВУЗы по перечисленным ниже специальностям по программам специалитета.</w:t>
      </w:r>
    </w:p>
    <w:p w14:paraId="51BD9616" w14:textId="77777777" w:rsidR="003578DC" w:rsidRPr="003578DC" w:rsidRDefault="003578DC" w:rsidP="003578DC">
      <w:pPr>
        <w:pStyle w:val="a3"/>
        <w:ind w:firstLine="851"/>
        <w:jc w:val="both"/>
        <w:rPr>
          <w:sz w:val="24"/>
          <w:szCs w:val="24"/>
          <w:lang w:eastAsia="ru-RU"/>
        </w:rPr>
      </w:pPr>
      <w:r w:rsidRPr="003578DC">
        <w:rPr>
          <w:sz w:val="24"/>
          <w:szCs w:val="24"/>
          <w:lang w:eastAsia="ru-RU"/>
        </w:rPr>
        <w:t>Кроме подачи заявки на заключение Договоров в электронном виде на цифровой платформе «Работа в России» будет организована работа по заключению Договоров на бумажном носителе через медицинские организации, участвующие в процедуре заключения Договоров на целевое обучение в ВУЗы (далее - Медицинские организации), в период с 9 июня 2025 года по 22 июля 2025 года включительно.</w:t>
      </w:r>
    </w:p>
    <w:p w14:paraId="7133AC12" w14:textId="77777777" w:rsidR="003578DC" w:rsidRDefault="003578DC" w:rsidP="003578DC">
      <w:pPr>
        <w:pStyle w:val="a3"/>
        <w:ind w:firstLine="851"/>
        <w:jc w:val="both"/>
        <w:rPr>
          <w:sz w:val="24"/>
          <w:szCs w:val="24"/>
          <w:lang w:eastAsia="ru-RU"/>
        </w:rPr>
      </w:pPr>
      <w:r w:rsidRPr="003578DC">
        <w:rPr>
          <w:sz w:val="24"/>
          <w:szCs w:val="24"/>
          <w:lang w:eastAsia="ru-RU"/>
        </w:rPr>
        <w:t>Договоры заключаются в указанные ниже ВУЗы и специальности между Департаментом, Медицинской организацией, Заявителем и ВУЗом.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2336"/>
        <w:gridCol w:w="1626"/>
        <w:gridCol w:w="1492"/>
      </w:tblGrid>
      <w:tr w:rsidR="00E75DDC" w14:paraId="69B8434A" w14:textId="77777777" w:rsidTr="00E75DDC">
        <w:tc>
          <w:tcPr>
            <w:tcW w:w="3823" w:type="dxa"/>
          </w:tcPr>
          <w:p w14:paraId="665D25D3" w14:textId="77777777" w:rsidR="00E75DDC" w:rsidRDefault="00E75DDC" w:rsidP="00E75DDC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образовательной организации высшего образования медицинского профиля</w:t>
            </w:r>
          </w:p>
        </w:tc>
        <w:tc>
          <w:tcPr>
            <w:tcW w:w="2336" w:type="dxa"/>
          </w:tcPr>
          <w:p w14:paraId="1E80F016" w14:textId="77777777" w:rsidR="00E75DDC" w:rsidRDefault="00E75DDC" w:rsidP="00E75DDC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  <w:p w14:paraId="53874D10" w14:textId="77777777" w:rsidR="00E75DDC" w:rsidRDefault="00E75DDC" w:rsidP="00E75DDC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Программа специалитета</w:t>
            </w:r>
          </w:p>
        </w:tc>
        <w:tc>
          <w:tcPr>
            <w:tcW w:w="1626" w:type="dxa"/>
          </w:tcPr>
          <w:p w14:paraId="08A44D30" w14:textId="77777777" w:rsidR="00E75DDC" w:rsidRDefault="00E75DDC" w:rsidP="00E75DDC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  <w:p w14:paraId="2231CCE8" w14:textId="77777777" w:rsidR="00E75DDC" w:rsidRDefault="00E75DDC" w:rsidP="00E75DDC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Номер предложения</w:t>
            </w:r>
          </w:p>
        </w:tc>
        <w:tc>
          <w:tcPr>
            <w:tcW w:w="1492" w:type="dxa"/>
          </w:tcPr>
          <w:p w14:paraId="6B8EA909" w14:textId="77777777" w:rsidR="00E75DDC" w:rsidRDefault="00E75DDC" w:rsidP="00E75DDC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  <w:p w14:paraId="5AF7A66B" w14:textId="77777777" w:rsidR="00E75DDC" w:rsidRDefault="00E75DDC" w:rsidP="00E75DDC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квот</w:t>
            </w:r>
          </w:p>
        </w:tc>
      </w:tr>
      <w:tr w:rsidR="00E75DDC" w14:paraId="390BD07A" w14:textId="77777777" w:rsidTr="00E75DDC">
        <w:tc>
          <w:tcPr>
            <w:tcW w:w="3823" w:type="dxa"/>
          </w:tcPr>
          <w:p w14:paraId="5CFA67B7" w14:textId="77777777" w:rsidR="00E75DDC" w:rsidRDefault="00E75DDC" w:rsidP="00E75DDC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ФГБОУ ВО «Тюменский государственный медицинский университет» МЗ РФ</w:t>
            </w:r>
          </w:p>
        </w:tc>
        <w:tc>
          <w:tcPr>
            <w:tcW w:w="2336" w:type="dxa"/>
          </w:tcPr>
          <w:p w14:paraId="0D69BEA9" w14:textId="77777777" w:rsidR="00E75DDC" w:rsidRDefault="00E75DDC" w:rsidP="00E75DDC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31.05.01</w:t>
            </w:r>
          </w:p>
          <w:p w14:paraId="2CC41171" w14:textId="77777777" w:rsidR="00E75DDC" w:rsidRDefault="00E75DDC" w:rsidP="00E75DDC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1626" w:type="dxa"/>
          </w:tcPr>
          <w:p w14:paraId="78DDF0CB" w14:textId="77777777" w:rsidR="00E75DDC" w:rsidRDefault="00E75DDC" w:rsidP="00E75DDC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169759</w:t>
            </w:r>
          </w:p>
        </w:tc>
        <w:tc>
          <w:tcPr>
            <w:tcW w:w="1492" w:type="dxa"/>
          </w:tcPr>
          <w:p w14:paraId="756B864B" w14:textId="77777777" w:rsidR="00E75DDC" w:rsidRDefault="00E75DDC" w:rsidP="00E75DDC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E75DDC" w14:paraId="174198C9" w14:textId="77777777" w:rsidTr="00E75DDC">
        <w:tc>
          <w:tcPr>
            <w:tcW w:w="3823" w:type="dxa"/>
          </w:tcPr>
          <w:p w14:paraId="15499B16" w14:textId="77777777" w:rsidR="00E75DDC" w:rsidRDefault="00E75DDC" w:rsidP="00E75DDC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ФГБОУ ВО «Уральский государственный университет» МЗ РФ</w:t>
            </w:r>
          </w:p>
        </w:tc>
        <w:tc>
          <w:tcPr>
            <w:tcW w:w="2336" w:type="dxa"/>
          </w:tcPr>
          <w:p w14:paraId="43CF4866" w14:textId="77777777" w:rsidR="00E75DDC" w:rsidRDefault="00E75DDC" w:rsidP="00E75DDC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31.05.01</w:t>
            </w:r>
          </w:p>
          <w:p w14:paraId="02194DBF" w14:textId="77777777" w:rsidR="00E75DDC" w:rsidRDefault="00E75DDC" w:rsidP="00E75DDC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1626" w:type="dxa"/>
          </w:tcPr>
          <w:p w14:paraId="1FC83FF3" w14:textId="77777777" w:rsidR="00E75DDC" w:rsidRDefault="00E75DDC" w:rsidP="00E75DDC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173554</w:t>
            </w:r>
          </w:p>
        </w:tc>
        <w:tc>
          <w:tcPr>
            <w:tcW w:w="1492" w:type="dxa"/>
          </w:tcPr>
          <w:p w14:paraId="604A2385" w14:textId="77777777" w:rsidR="00E75DDC" w:rsidRDefault="00E75DDC" w:rsidP="00E75DDC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14:paraId="4A8F06F9" w14:textId="77777777" w:rsidR="003578DC" w:rsidRPr="003578DC" w:rsidRDefault="003578DC" w:rsidP="003578DC">
      <w:pPr>
        <w:pStyle w:val="a3"/>
        <w:ind w:firstLine="851"/>
        <w:jc w:val="both"/>
        <w:rPr>
          <w:sz w:val="24"/>
          <w:szCs w:val="24"/>
          <w:lang w:eastAsia="ru-RU"/>
        </w:rPr>
      </w:pPr>
    </w:p>
    <w:p w14:paraId="6C0B61E2" w14:textId="77777777" w:rsidR="003578DC" w:rsidRPr="003578DC" w:rsidRDefault="003578DC" w:rsidP="003578DC">
      <w:pPr>
        <w:pStyle w:val="a3"/>
        <w:ind w:firstLine="851"/>
        <w:jc w:val="both"/>
        <w:rPr>
          <w:b/>
          <w:sz w:val="24"/>
          <w:szCs w:val="24"/>
          <w:lang w:eastAsia="ru-RU"/>
        </w:rPr>
      </w:pPr>
      <w:r w:rsidRPr="003578DC">
        <w:rPr>
          <w:b/>
          <w:sz w:val="24"/>
          <w:szCs w:val="24"/>
          <w:lang w:eastAsia="ru-RU"/>
        </w:rPr>
        <w:t>Заявитель для заключения Договора может выбрать ТОЛЬКО 1 (Один) ВУЗ и одно направление по специальности.</w:t>
      </w:r>
    </w:p>
    <w:p w14:paraId="0BB71CBB" w14:textId="77777777" w:rsidR="003578DC" w:rsidRPr="003578DC" w:rsidRDefault="003578DC" w:rsidP="003578DC">
      <w:pPr>
        <w:pStyle w:val="a3"/>
        <w:ind w:firstLine="851"/>
        <w:jc w:val="both"/>
        <w:rPr>
          <w:sz w:val="24"/>
          <w:szCs w:val="24"/>
          <w:lang w:eastAsia="ru-RU"/>
        </w:rPr>
      </w:pPr>
      <w:r w:rsidRPr="003578DC">
        <w:rPr>
          <w:sz w:val="24"/>
          <w:szCs w:val="24"/>
          <w:lang w:eastAsia="ru-RU"/>
        </w:rPr>
        <w:t xml:space="preserve">Для заключения Договора Заявителям необходимо прибыть в Медицинскую организацию </w:t>
      </w:r>
      <w:r>
        <w:rPr>
          <w:sz w:val="24"/>
          <w:szCs w:val="24"/>
          <w:lang w:eastAsia="ru-RU"/>
        </w:rPr>
        <w:t xml:space="preserve">ГБУ «Межрайонная больница № 3» </w:t>
      </w:r>
      <w:r w:rsidRPr="003578DC">
        <w:rPr>
          <w:sz w:val="24"/>
          <w:szCs w:val="24"/>
          <w:lang w:eastAsia="ru-RU"/>
        </w:rPr>
        <w:t>лично с паспортом по предварительному звонку. Заявителям, не достигшим возраста 18 лет, необходимо прибыть с одним из родителей или попечителем (наличие паспорта абитуриента и родителя (попечителя) обязательно).</w:t>
      </w:r>
    </w:p>
    <w:p w14:paraId="0AD5EEB4" w14:textId="77777777" w:rsidR="003578DC" w:rsidRPr="003578DC" w:rsidRDefault="003578DC" w:rsidP="003578DC">
      <w:pPr>
        <w:pStyle w:val="a3"/>
        <w:ind w:firstLine="851"/>
        <w:jc w:val="both"/>
        <w:rPr>
          <w:sz w:val="24"/>
          <w:szCs w:val="24"/>
          <w:lang w:eastAsia="ru-RU"/>
        </w:rPr>
      </w:pPr>
      <w:r w:rsidRPr="003578DC">
        <w:rPr>
          <w:sz w:val="24"/>
          <w:szCs w:val="24"/>
          <w:lang w:eastAsia="ru-RU"/>
        </w:rPr>
        <w:lastRenderedPageBreak/>
        <w:t>При себе необходимо иметь следующие документы: </w:t>
      </w:r>
    </w:p>
    <w:p w14:paraId="4C332EC8" w14:textId="77777777" w:rsidR="003578DC" w:rsidRPr="003578DC" w:rsidRDefault="003578DC" w:rsidP="003578DC">
      <w:pPr>
        <w:pStyle w:val="a3"/>
        <w:ind w:firstLine="851"/>
        <w:jc w:val="both"/>
        <w:rPr>
          <w:sz w:val="24"/>
          <w:szCs w:val="24"/>
          <w:lang w:eastAsia="ru-RU"/>
        </w:rPr>
      </w:pPr>
      <w:r w:rsidRPr="003578DC">
        <w:rPr>
          <w:sz w:val="24"/>
          <w:szCs w:val="24"/>
          <w:lang w:eastAsia="ru-RU"/>
        </w:rPr>
        <w:t>копию паспорта (2,3 листы и прописка Заявителя и родителя или попечителя) - 3 экз., </w:t>
      </w:r>
    </w:p>
    <w:p w14:paraId="62967BC1" w14:textId="77777777" w:rsidR="003578DC" w:rsidRPr="003578DC" w:rsidRDefault="003578DC" w:rsidP="003578DC">
      <w:pPr>
        <w:pStyle w:val="a3"/>
        <w:ind w:firstLine="851"/>
        <w:jc w:val="both"/>
        <w:rPr>
          <w:sz w:val="24"/>
          <w:szCs w:val="24"/>
          <w:lang w:eastAsia="ru-RU"/>
        </w:rPr>
      </w:pPr>
      <w:r w:rsidRPr="003578DC">
        <w:rPr>
          <w:sz w:val="24"/>
          <w:szCs w:val="24"/>
          <w:lang w:eastAsia="ru-RU"/>
        </w:rPr>
        <w:t>копия СНИЛС - 2 экз.,</w:t>
      </w:r>
    </w:p>
    <w:p w14:paraId="421697CB" w14:textId="77777777" w:rsidR="003578DC" w:rsidRPr="003578DC" w:rsidRDefault="003578DC" w:rsidP="003578DC">
      <w:pPr>
        <w:pStyle w:val="a3"/>
        <w:ind w:firstLine="851"/>
        <w:jc w:val="both"/>
        <w:rPr>
          <w:sz w:val="24"/>
          <w:szCs w:val="24"/>
          <w:lang w:eastAsia="ru-RU"/>
        </w:rPr>
      </w:pPr>
      <w:r w:rsidRPr="003578DC">
        <w:rPr>
          <w:sz w:val="24"/>
          <w:szCs w:val="24"/>
          <w:lang w:eastAsia="ru-RU"/>
        </w:rPr>
        <w:t>копия ИНН - 2 экз.,</w:t>
      </w:r>
    </w:p>
    <w:p w14:paraId="77CA2A2C" w14:textId="77777777" w:rsidR="003578DC" w:rsidRPr="003578DC" w:rsidRDefault="003578DC" w:rsidP="003578DC">
      <w:pPr>
        <w:pStyle w:val="a3"/>
        <w:ind w:firstLine="851"/>
        <w:jc w:val="both"/>
        <w:rPr>
          <w:sz w:val="24"/>
          <w:szCs w:val="24"/>
          <w:lang w:eastAsia="ru-RU"/>
        </w:rPr>
      </w:pPr>
      <w:r w:rsidRPr="003578DC">
        <w:rPr>
          <w:sz w:val="24"/>
          <w:szCs w:val="24"/>
          <w:lang w:eastAsia="ru-RU"/>
        </w:rPr>
        <w:t>выписка из лицевого счёта банковской карты Заявителя (реквизиты счета с указанием Фамилии Имени Отчества полностью) - 3 экз.</w:t>
      </w:r>
    </w:p>
    <w:p w14:paraId="21C0DB9D" w14:textId="77777777" w:rsidR="003578DC" w:rsidRDefault="003578DC" w:rsidP="003578DC">
      <w:pPr>
        <w:pStyle w:val="a3"/>
        <w:ind w:firstLine="851"/>
        <w:jc w:val="both"/>
        <w:rPr>
          <w:sz w:val="24"/>
          <w:szCs w:val="24"/>
          <w:lang w:eastAsia="ru-RU"/>
        </w:rPr>
      </w:pPr>
    </w:p>
    <w:p w14:paraId="7EB5D2CC" w14:textId="77777777" w:rsidR="00E75DDC" w:rsidRPr="00CF4374" w:rsidRDefault="00CF4374" w:rsidP="003578DC">
      <w:pPr>
        <w:pStyle w:val="a3"/>
        <w:ind w:firstLine="851"/>
        <w:jc w:val="both"/>
        <w:rPr>
          <w:b/>
          <w:sz w:val="24"/>
          <w:szCs w:val="24"/>
          <w:lang w:eastAsia="ru-RU"/>
        </w:rPr>
      </w:pPr>
      <w:r w:rsidRPr="00CF4374">
        <w:rPr>
          <w:b/>
          <w:sz w:val="24"/>
          <w:szCs w:val="24"/>
          <w:lang w:eastAsia="ru-RU"/>
        </w:rPr>
        <w:t>Дополнительную информацию можно получить по телефону 89828002980</w:t>
      </w:r>
    </w:p>
    <w:tbl>
      <w:tblPr>
        <w:tblW w:w="94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6"/>
        <w:gridCol w:w="5924"/>
      </w:tblGrid>
      <w:tr w:rsidR="003578DC" w:rsidRPr="003578DC" w14:paraId="291E1C0B" w14:textId="77777777" w:rsidTr="003578DC">
        <w:tc>
          <w:tcPr>
            <w:tcW w:w="3546" w:type="dxa"/>
            <w:shd w:val="clear" w:color="auto" w:fill="auto"/>
            <w:vAlign w:val="center"/>
          </w:tcPr>
          <w:p w14:paraId="2064E83A" w14:textId="77777777" w:rsidR="003578DC" w:rsidRPr="003578DC" w:rsidRDefault="003578DC" w:rsidP="00357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2DC652" w14:textId="77777777" w:rsidR="003578DC" w:rsidRPr="003578DC" w:rsidRDefault="003578DC" w:rsidP="003578DC">
            <w:pPr>
              <w:spacing w:before="3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8DC" w:rsidRPr="003578DC" w14:paraId="7FABE7EE" w14:textId="77777777" w:rsidTr="003578DC">
        <w:tc>
          <w:tcPr>
            <w:tcW w:w="3546" w:type="dxa"/>
            <w:shd w:val="clear" w:color="auto" w:fill="auto"/>
            <w:vAlign w:val="center"/>
          </w:tcPr>
          <w:p w14:paraId="0326AD30" w14:textId="77777777" w:rsidR="003578DC" w:rsidRPr="003578DC" w:rsidRDefault="003578DC" w:rsidP="0035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CEC015" w14:textId="77777777" w:rsidR="003578DC" w:rsidRPr="003578DC" w:rsidRDefault="003578DC" w:rsidP="003578DC">
            <w:pPr>
              <w:spacing w:before="3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8DC" w:rsidRPr="003578DC" w14:paraId="2572C2BF" w14:textId="77777777" w:rsidTr="003578DC">
        <w:tc>
          <w:tcPr>
            <w:tcW w:w="3546" w:type="dxa"/>
            <w:shd w:val="clear" w:color="auto" w:fill="auto"/>
            <w:vAlign w:val="center"/>
          </w:tcPr>
          <w:p w14:paraId="00ED8170" w14:textId="77777777" w:rsidR="003578DC" w:rsidRPr="003578DC" w:rsidRDefault="003578DC" w:rsidP="003578DC">
            <w:pPr>
              <w:spacing w:before="3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8B4F6C" w14:textId="77777777" w:rsidR="003578DC" w:rsidRPr="003578DC" w:rsidRDefault="003578DC" w:rsidP="003578DC">
            <w:pPr>
              <w:spacing w:before="3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8DC" w:rsidRPr="003578DC" w14:paraId="60C32032" w14:textId="77777777" w:rsidTr="003578DC">
        <w:tc>
          <w:tcPr>
            <w:tcW w:w="3546" w:type="dxa"/>
            <w:shd w:val="clear" w:color="auto" w:fill="auto"/>
            <w:vAlign w:val="center"/>
          </w:tcPr>
          <w:p w14:paraId="3EA5D691" w14:textId="77777777" w:rsidR="003578DC" w:rsidRPr="003578DC" w:rsidRDefault="003578DC" w:rsidP="003578DC">
            <w:pPr>
              <w:spacing w:before="3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254B35" w14:textId="77777777" w:rsidR="003578DC" w:rsidRPr="003578DC" w:rsidRDefault="003578DC" w:rsidP="0035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8DC" w:rsidRPr="003578DC" w14:paraId="35246DAB" w14:textId="77777777" w:rsidTr="003578DC">
        <w:tc>
          <w:tcPr>
            <w:tcW w:w="3546" w:type="dxa"/>
            <w:shd w:val="clear" w:color="auto" w:fill="auto"/>
            <w:vAlign w:val="center"/>
          </w:tcPr>
          <w:p w14:paraId="38B70664" w14:textId="77777777" w:rsidR="003578DC" w:rsidRPr="003578DC" w:rsidRDefault="003578DC" w:rsidP="003578DC">
            <w:pPr>
              <w:spacing w:before="3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7CF734" w14:textId="77777777" w:rsidR="003578DC" w:rsidRPr="003578DC" w:rsidRDefault="003578DC" w:rsidP="003578DC">
            <w:pPr>
              <w:spacing w:before="3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8DC" w:rsidRPr="003578DC" w14:paraId="5B4077F7" w14:textId="77777777" w:rsidTr="003578DC">
        <w:tc>
          <w:tcPr>
            <w:tcW w:w="3546" w:type="dxa"/>
            <w:shd w:val="clear" w:color="auto" w:fill="auto"/>
            <w:vAlign w:val="center"/>
          </w:tcPr>
          <w:p w14:paraId="5190028D" w14:textId="77777777" w:rsidR="003578DC" w:rsidRPr="003578DC" w:rsidRDefault="003578DC" w:rsidP="003578DC">
            <w:pPr>
              <w:spacing w:before="3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BEB55D" w14:textId="77777777" w:rsidR="003578DC" w:rsidRPr="003578DC" w:rsidRDefault="003578DC" w:rsidP="003578DC">
            <w:pPr>
              <w:spacing w:before="3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8DC" w:rsidRPr="003578DC" w14:paraId="1762EE3D" w14:textId="77777777" w:rsidTr="003578DC">
        <w:tc>
          <w:tcPr>
            <w:tcW w:w="3546" w:type="dxa"/>
            <w:shd w:val="clear" w:color="auto" w:fill="auto"/>
            <w:vAlign w:val="center"/>
          </w:tcPr>
          <w:p w14:paraId="53472E00" w14:textId="77777777" w:rsidR="003578DC" w:rsidRPr="003578DC" w:rsidRDefault="003578DC" w:rsidP="003578DC">
            <w:pPr>
              <w:spacing w:before="3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BC85B9" w14:textId="77777777" w:rsidR="003578DC" w:rsidRPr="003578DC" w:rsidRDefault="003578DC" w:rsidP="0035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8DC" w:rsidRPr="003578DC" w14:paraId="41FA154D" w14:textId="77777777" w:rsidTr="003578DC">
        <w:tc>
          <w:tcPr>
            <w:tcW w:w="3546" w:type="dxa"/>
            <w:shd w:val="clear" w:color="auto" w:fill="auto"/>
            <w:vAlign w:val="center"/>
          </w:tcPr>
          <w:p w14:paraId="495A6085" w14:textId="77777777" w:rsidR="003578DC" w:rsidRPr="003578DC" w:rsidRDefault="003578DC" w:rsidP="003578DC">
            <w:pPr>
              <w:spacing w:before="3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35974C" w14:textId="77777777" w:rsidR="003578DC" w:rsidRPr="003578DC" w:rsidRDefault="003578DC" w:rsidP="003578DC">
            <w:pPr>
              <w:spacing w:before="3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8DC" w:rsidRPr="003578DC" w14:paraId="036D6556" w14:textId="77777777" w:rsidTr="003578DC">
        <w:tc>
          <w:tcPr>
            <w:tcW w:w="3546" w:type="dxa"/>
            <w:shd w:val="clear" w:color="auto" w:fill="auto"/>
            <w:vAlign w:val="center"/>
          </w:tcPr>
          <w:p w14:paraId="32100AE2" w14:textId="77777777" w:rsidR="003578DC" w:rsidRPr="003578DC" w:rsidRDefault="003578DC" w:rsidP="003578DC">
            <w:pPr>
              <w:spacing w:before="3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7E46C3" w14:textId="77777777" w:rsidR="003578DC" w:rsidRPr="003578DC" w:rsidRDefault="003578DC" w:rsidP="003578DC">
            <w:pPr>
              <w:spacing w:before="3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8DC" w:rsidRPr="003578DC" w14:paraId="777454FC" w14:textId="77777777" w:rsidTr="003578DC">
        <w:tc>
          <w:tcPr>
            <w:tcW w:w="3546" w:type="dxa"/>
            <w:shd w:val="clear" w:color="auto" w:fill="auto"/>
            <w:vAlign w:val="center"/>
          </w:tcPr>
          <w:p w14:paraId="16D53417" w14:textId="77777777" w:rsidR="003578DC" w:rsidRPr="003578DC" w:rsidRDefault="003578DC" w:rsidP="003578DC">
            <w:pPr>
              <w:spacing w:before="3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3C1167" w14:textId="77777777" w:rsidR="003578DC" w:rsidRPr="003578DC" w:rsidRDefault="003578DC" w:rsidP="003578DC">
            <w:pPr>
              <w:spacing w:before="3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4ED4D12" w14:textId="77777777" w:rsidR="00AE6818" w:rsidRDefault="00D919E1" w:rsidP="003578DC">
      <w:pPr>
        <w:shd w:val="clear" w:color="auto" w:fill="FFFFFF"/>
        <w:spacing w:before="375" w:line="240" w:lineRule="auto"/>
        <w:jc w:val="center"/>
      </w:pPr>
    </w:p>
    <w:sectPr w:rsidR="00AE6818" w:rsidSect="00E75D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416AB"/>
    <w:multiLevelType w:val="multilevel"/>
    <w:tmpl w:val="8FD8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4D"/>
    <w:rsid w:val="002C7D0E"/>
    <w:rsid w:val="003578DC"/>
    <w:rsid w:val="00CF4374"/>
    <w:rsid w:val="00D1465D"/>
    <w:rsid w:val="00D919E1"/>
    <w:rsid w:val="00E75DDC"/>
    <w:rsid w:val="00ED3FE1"/>
    <w:rsid w:val="00FF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C099"/>
  <w15:chartTrackingRefBased/>
  <w15:docId w15:val="{3E1C64A0-3B92-4DFA-8679-33AE3A56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8DC"/>
    <w:pPr>
      <w:spacing w:after="0" w:line="240" w:lineRule="auto"/>
    </w:pPr>
  </w:style>
  <w:style w:type="table" w:styleId="a4">
    <w:name w:val="Table Grid"/>
    <w:basedOn w:val="a1"/>
    <w:uiPriority w:val="39"/>
    <w:rsid w:val="00E7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30669">
          <w:marLeft w:val="0"/>
          <w:marRight w:val="0"/>
          <w:marTop w:val="0"/>
          <w:marBottom w:val="540"/>
          <w:divBdr>
            <w:top w:val="single" w:sz="6" w:space="30" w:color="ECF2F4"/>
            <w:left w:val="single" w:sz="6" w:space="30" w:color="ECF2F4"/>
            <w:bottom w:val="single" w:sz="6" w:space="30" w:color="ECF2F4"/>
            <w:right w:val="single" w:sz="6" w:space="30" w:color="ECF2F4"/>
          </w:divBdr>
          <w:divsChild>
            <w:div w:id="6450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3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Наталья Александровна</dc:creator>
  <cp:keywords/>
  <dc:description/>
  <cp:lastModifiedBy>Антон Андреевич Домась</cp:lastModifiedBy>
  <cp:revision>2</cp:revision>
  <dcterms:created xsi:type="dcterms:W3CDTF">2025-06-11T09:39:00Z</dcterms:created>
  <dcterms:modified xsi:type="dcterms:W3CDTF">2025-06-11T09:39:00Z</dcterms:modified>
</cp:coreProperties>
</file>